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12463542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1D086A">
        <w:rPr>
          <w:rStyle w:val="Zvraznn"/>
          <w:rFonts w:asciiTheme="minorHAnsi" w:hAnsiTheme="minorHAnsi" w:cstheme="minorHAnsi"/>
          <w:sz w:val="28"/>
          <w:szCs w:val="28"/>
          <w:u w:val="single"/>
        </w:rPr>
        <w:t>10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645969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</w:p>
    <w:p w14:paraId="74502361" w14:textId="77777777" w:rsidR="0026402C" w:rsidRPr="00F62307" w:rsidRDefault="0026402C" w:rsidP="0026402C">
      <w:pPr>
        <w:rPr>
          <w:rFonts w:asciiTheme="minorHAnsi" w:hAnsiTheme="minorHAnsi" w:cstheme="minorHAnsi"/>
        </w:rPr>
      </w:pPr>
    </w:p>
    <w:p w14:paraId="416A2E3C" w14:textId="79A85F56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1D086A">
        <w:rPr>
          <w:rStyle w:val="Siln"/>
          <w:rFonts w:asciiTheme="minorHAnsi" w:hAnsiTheme="minorHAnsi" w:cstheme="minorHAnsi"/>
        </w:rPr>
        <w:t>1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1D086A">
        <w:rPr>
          <w:rStyle w:val="Siln"/>
          <w:rFonts w:asciiTheme="minorHAnsi" w:hAnsiTheme="minorHAnsi" w:cstheme="minorHAnsi"/>
        </w:rPr>
        <w:t>listopadu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645969">
        <w:rPr>
          <w:rStyle w:val="Siln"/>
          <w:rFonts w:asciiTheme="minorHAnsi" w:hAnsiTheme="minorHAnsi" w:cstheme="minorHAnsi"/>
        </w:rPr>
        <w:t>2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7A0FAA" w:rsidRDefault="000951C7">
      <w:pPr>
        <w:rPr>
          <w:rFonts w:asciiTheme="minorHAnsi" w:hAnsiTheme="minorHAnsi" w:cstheme="minorHAnsi"/>
          <w:b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F62307" w:rsidRDefault="007A42A9" w:rsidP="00F55C4C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       </w:t>
      </w:r>
      <w:r w:rsidR="00886488" w:rsidRPr="00F62307">
        <w:rPr>
          <w:rFonts w:asciiTheme="minorHAnsi" w:hAnsiTheme="minorHAnsi" w:cstheme="minorHAnsi"/>
        </w:rPr>
        <w:t xml:space="preserve">            </w:t>
      </w:r>
    </w:p>
    <w:p w14:paraId="1D05540F" w14:textId="6543DA21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E041F5">
        <w:rPr>
          <w:rFonts w:asciiTheme="minorHAnsi" w:hAnsiTheme="minorHAnsi" w:cstheme="minorHAnsi"/>
          <w:bCs/>
        </w:rPr>
        <w:t xml:space="preserve">pp. Kovařík, </w:t>
      </w:r>
      <w:proofErr w:type="spellStart"/>
      <w:r w:rsidR="00E041F5">
        <w:rPr>
          <w:rFonts w:asciiTheme="minorHAnsi" w:hAnsiTheme="minorHAnsi" w:cstheme="minorHAnsi"/>
          <w:bCs/>
        </w:rPr>
        <w:t>Dümler</w:t>
      </w:r>
      <w:proofErr w:type="spellEnd"/>
      <w:r w:rsidR="00E041F5">
        <w:rPr>
          <w:rFonts w:asciiTheme="minorHAnsi" w:hAnsiTheme="minorHAnsi" w:cstheme="minorHAnsi"/>
          <w:bCs/>
        </w:rPr>
        <w:t>, Pavlík.</w:t>
      </w:r>
    </w:p>
    <w:p w14:paraId="1591BDC0" w14:textId="0B998EBB" w:rsidR="00213307" w:rsidRPr="00F62307" w:rsidRDefault="006B46DF" w:rsidP="00ED6A0D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</w:t>
      </w:r>
      <w:r w:rsidR="0001698D" w:rsidRPr="00F62307">
        <w:rPr>
          <w:rFonts w:asciiTheme="minorHAnsi" w:hAnsiTheme="minorHAnsi" w:cstheme="minorHAnsi"/>
        </w:rPr>
        <w:t xml:space="preserve">                         </w:t>
      </w:r>
      <w:r w:rsidR="001A1B19" w:rsidRPr="00F62307">
        <w:rPr>
          <w:rFonts w:asciiTheme="minorHAnsi" w:hAnsiTheme="minorHAnsi" w:cstheme="minorHAnsi"/>
        </w:rPr>
        <w:t xml:space="preserve">                         </w:t>
      </w:r>
      <w:r w:rsidR="00AC721D" w:rsidRPr="00F62307">
        <w:rPr>
          <w:rFonts w:asciiTheme="minorHAnsi" w:hAnsiTheme="minorHAnsi" w:cstheme="minorHAnsi"/>
        </w:rPr>
        <w:t xml:space="preserve">                                </w:t>
      </w:r>
      <w:r w:rsidR="00FE3FC6" w:rsidRPr="00F62307">
        <w:rPr>
          <w:rFonts w:asciiTheme="minorHAnsi" w:hAnsiTheme="minorHAnsi" w:cstheme="minorHAnsi"/>
        </w:rPr>
        <w:t xml:space="preserve">    </w:t>
      </w:r>
      <w:r w:rsidR="00FE3E80" w:rsidRPr="00F62307">
        <w:rPr>
          <w:rFonts w:asciiTheme="minorHAnsi" w:hAnsiTheme="minorHAnsi" w:cstheme="minorHAnsi"/>
        </w:rPr>
        <w:t xml:space="preserve">             </w:t>
      </w:r>
      <w:r w:rsidR="00947E8B" w:rsidRPr="00F62307">
        <w:rPr>
          <w:rFonts w:asciiTheme="minorHAnsi" w:hAnsiTheme="minorHAnsi" w:cstheme="minorHAnsi"/>
        </w:rPr>
        <w:t xml:space="preserve">                                   </w:t>
      </w:r>
      <w:r w:rsidR="001B45E7" w:rsidRPr="00F62307">
        <w:rPr>
          <w:rFonts w:asciiTheme="minorHAnsi" w:hAnsiTheme="minorHAnsi" w:cstheme="minorHAnsi"/>
        </w:rPr>
        <w:t xml:space="preserve">            </w:t>
      </w:r>
    </w:p>
    <w:p w14:paraId="1329315D" w14:textId="7E1FE582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1D086A">
        <w:rPr>
          <w:rFonts w:asciiTheme="minorHAnsi" w:hAnsiTheme="minorHAnsi" w:cstheme="minorHAnsi"/>
        </w:rPr>
        <w:t>9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F62307" w:rsidRDefault="000951C7">
      <w:pPr>
        <w:rPr>
          <w:rFonts w:asciiTheme="minorHAnsi" w:hAnsiTheme="minorHAnsi" w:cstheme="minorHAnsi"/>
        </w:rPr>
      </w:pPr>
    </w:p>
    <w:p w14:paraId="71B4F2E3" w14:textId="3428823A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1D086A">
        <w:rPr>
          <w:rFonts w:asciiTheme="minorHAnsi" w:hAnsiTheme="minorHAnsi" w:cstheme="minorHAnsi"/>
        </w:rPr>
        <w:t>9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33DB5">
        <w:rPr>
          <w:rFonts w:asciiTheme="minorHAnsi" w:hAnsiTheme="minorHAnsi" w:cstheme="minorHAnsi"/>
        </w:rPr>
        <w:t>2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Default="0033418C" w:rsidP="00674504">
      <w:pPr>
        <w:tabs>
          <w:tab w:val="left" w:pos="1418"/>
        </w:tabs>
        <w:rPr>
          <w:rFonts w:asciiTheme="minorHAnsi" w:hAnsiTheme="minorHAnsi" w:cstheme="minorHAnsi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75C6A842" w14:textId="63D24DBF" w:rsidR="001D086A" w:rsidRDefault="002A2070" w:rsidP="001D08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 w:rsidR="001D086A">
        <w:rPr>
          <w:rFonts w:asciiTheme="minorHAnsi" w:hAnsiTheme="minorHAnsi" w:cstheme="minorHAnsi"/>
        </w:rPr>
        <w:t>Oznámení obdržení žádosti od firmy REGIOPROJEKT Brno o vydání závazného stanoviska na akci „Ratibořka v ř. km 5,86 – 6,41 v Hošťálkové – rekonstrukce opěrných zdí.“</w:t>
      </w:r>
    </w:p>
    <w:p w14:paraId="15FD7826" w14:textId="137B35C4" w:rsidR="001D086A" w:rsidRDefault="001D086A" w:rsidP="001D08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pro stavební povolení na akci: „Úprava koryta pravostranného přítoku Senice v km 0,655 – 0,723 v obci Lužná“ pro MSS-projekt Vsetín.</w:t>
      </w:r>
    </w:p>
    <w:p w14:paraId="78CA5C84" w14:textId="4ED97D3A" w:rsidR="00AE0395" w:rsidRPr="00ED7C4F" w:rsidRDefault="00AE0395" w:rsidP="001D086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STRABAG, a.s. Brno – Objednávka doplnění obsádky v náhonu na Vsetíně.</w:t>
      </w:r>
    </w:p>
    <w:p w14:paraId="62E3F3CC" w14:textId="295B6EA2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Usnesení o zastavení řízení ve věci žádosti od firmy REGIOPROJEKT Brno o vydání závazného stanoviska na akci „Ratibořka v ř. km 5,86 – 6,41 v Hošťálkové – rekonstrukce opěrných zdí.“ Žadatel vzal svou žádost zpět.</w:t>
      </w:r>
    </w:p>
    <w:p w14:paraId="33B0180A" w14:textId="2EA54BFD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TERRA – POZEMKOVÉ ÚPRAVY Šumperk – Pozvánka na výrobní výbor na akci: „Ulicový a </w:t>
      </w:r>
      <w:proofErr w:type="spellStart"/>
      <w:r>
        <w:rPr>
          <w:rFonts w:asciiTheme="minorHAnsi" w:hAnsiTheme="minorHAnsi" w:cstheme="minorHAnsi"/>
        </w:rPr>
        <w:t>Paléskový</w:t>
      </w:r>
      <w:proofErr w:type="spellEnd"/>
      <w:r>
        <w:rPr>
          <w:rFonts w:asciiTheme="minorHAnsi" w:hAnsiTheme="minorHAnsi" w:cstheme="minorHAnsi"/>
        </w:rPr>
        <w:t xml:space="preserve"> potok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Pržno – nánosy.“</w:t>
      </w:r>
    </w:p>
    <w:p w14:paraId="23378B7A" w14:textId="635E8DA9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TERRA – POZEMKOVÉ ÚPRAVY Šumperk – Pozvánka na výrobní výbor na akci: „Lýkový potok v Jablůnce.“</w:t>
      </w:r>
    </w:p>
    <w:p w14:paraId="3D6D834E" w14:textId="6E2198F5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Návrh smlouvy o poskytnutí dotace.</w:t>
      </w:r>
    </w:p>
    <w:p w14:paraId="19F5D249" w14:textId="20964D6B" w:rsidR="00AE0395" w:rsidRDefault="00AE0395" w:rsidP="00AE039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ČRS,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 xml:space="preserve">. Praha – Usnesení 19. Republikového sněmu ČRS,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>. ze dne 24. září 2022.</w:t>
      </w:r>
    </w:p>
    <w:p w14:paraId="7ED027B9" w14:textId="17EDFFFA" w:rsidR="002A2070" w:rsidRPr="00ED7C4F" w:rsidRDefault="003C7413" w:rsidP="002A2070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Brno, provoz Valašské Meziříčí – Objednávka slovení ryb </w:t>
      </w:r>
      <w:r w:rsidR="003757E8">
        <w:rPr>
          <w:rFonts w:asciiTheme="minorHAnsi" w:hAnsiTheme="minorHAnsi" w:cstheme="minorHAnsi"/>
        </w:rPr>
        <w:t xml:space="preserve">na toku Senice, Valašská Polanka </w:t>
      </w:r>
      <w:r>
        <w:rPr>
          <w:rFonts w:asciiTheme="minorHAnsi" w:hAnsiTheme="minorHAnsi" w:cstheme="minorHAnsi"/>
        </w:rPr>
        <w:t>na akci:</w:t>
      </w:r>
      <w:r w:rsidR="003757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„S</w:t>
      </w:r>
      <w:r w:rsidR="003757E8">
        <w:rPr>
          <w:rFonts w:asciiTheme="minorHAnsi" w:hAnsiTheme="minorHAnsi" w:cstheme="minorHAnsi"/>
        </w:rPr>
        <w:t>anace LB výtrže</w:t>
      </w:r>
      <w:r>
        <w:rPr>
          <w:rFonts w:asciiTheme="minorHAnsi" w:hAnsiTheme="minorHAnsi" w:cstheme="minorHAnsi"/>
        </w:rPr>
        <w:t>.“</w:t>
      </w:r>
      <w:r w:rsidR="003757E8">
        <w:rPr>
          <w:rFonts w:asciiTheme="minorHAnsi" w:hAnsiTheme="minorHAnsi" w:cstheme="minorHAnsi"/>
        </w:rPr>
        <w:t xml:space="preserve"> </w:t>
      </w:r>
    </w:p>
    <w:p w14:paraId="3237258B" w14:textId="70F55FFE" w:rsidR="003C7413" w:rsidRDefault="003C7413" w:rsidP="003C741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k  žádosti od firmy REGIOPROJEKT Brno o vydání závazného stanoviska na akci „Ratibořka v ř. km 1,200 – 3,700 v Ratiboři – rekonstrukce koryta toku.“</w:t>
      </w:r>
    </w:p>
    <w:p w14:paraId="4597F1F4" w14:textId="1B4495A8" w:rsidR="003C7413" w:rsidRDefault="003C7413" w:rsidP="003C7413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k  žádosti od firmy VODING HRANICE o vydání závazného stanoviska na akci „Vodovod Velký Skalník ve Vsetíně.“</w:t>
      </w:r>
    </w:p>
    <w:p w14:paraId="3F40D14F" w14:textId="51F2FAE7" w:rsidR="00960CBC" w:rsidRDefault="00960CBC" w:rsidP="00960C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Informování o zamýšleném zásahu do krajiny k  žádosti od firmy VODING HRANICE o vydání závazného stanoviska na akci „Kanalizace Velký Skalník ve Vsetíně.“</w:t>
      </w:r>
    </w:p>
    <w:p w14:paraId="47E60396" w14:textId="029A4525" w:rsidR="00960CBC" w:rsidRDefault="00960CBC" w:rsidP="00960C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zástupců MO k vyúčtování cenin 2022, převzetí cenin 2023 a příslušného materiálu dne 29. 11. 2022.</w:t>
      </w:r>
    </w:p>
    <w:p w14:paraId="67A454AA" w14:textId="0BED5870" w:rsidR="003757E8" w:rsidRPr="00ED7C4F" w:rsidRDefault="00960CBC" w:rsidP="003757E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ČRS Domašov – Faktura a dodací list za dodávku PD ½.</w:t>
      </w:r>
    </w:p>
    <w:p w14:paraId="4FAF66FA" w14:textId="355B4FEE" w:rsidR="003757E8" w:rsidRPr="00ED7C4F" w:rsidRDefault="00960CBC" w:rsidP="003757E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Krajská veterinární správa Zlín – Nařízení mimořádného veterinárního opatření k zabránění dalšího vzniku a šíření nákaz – račího moru na toku Rožnovská Bečva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Horní Bečva.</w:t>
      </w:r>
    </w:p>
    <w:p w14:paraId="6B9CB5F0" w14:textId="49292F3B" w:rsidR="00960CBC" w:rsidRDefault="00960CBC" w:rsidP="00960CB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Rozhodnutí – Povolení k nakládání s povrchovými vodami, k jejich odběru z vodního toku Vsetínská Bečva pro potřeby zasněžování</w:t>
      </w:r>
      <w:r w:rsidR="00F847B1">
        <w:rPr>
          <w:rFonts w:asciiTheme="minorHAnsi" w:hAnsiTheme="minorHAnsi" w:cstheme="minorHAnsi"/>
        </w:rPr>
        <w:t xml:space="preserve"> svahu k lyžařskému vleku U </w:t>
      </w:r>
      <w:proofErr w:type="spellStart"/>
      <w:r w:rsidR="00F847B1">
        <w:rPr>
          <w:rFonts w:asciiTheme="minorHAnsi" w:hAnsiTheme="minorHAnsi" w:cstheme="minorHAnsi"/>
        </w:rPr>
        <w:t>Bambuchů</w:t>
      </w:r>
      <w:proofErr w:type="spellEnd"/>
      <w:r w:rsidR="00F847B1">
        <w:rPr>
          <w:rFonts w:asciiTheme="minorHAnsi" w:hAnsiTheme="minorHAnsi" w:cstheme="minorHAnsi"/>
        </w:rPr>
        <w:t xml:space="preserve"> Velké Karlovice.</w:t>
      </w:r>
    </w:p>
    <w:p w14:paraId="13926B41" w14:textId="6849ABCF" w:rsidR="00F847B1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VÚS Ostrava – Zápis č. 9/2022 ze zasedání výboru ÚS Ostrava ze dne 20. 10. 2022.</w:t>
      </w:r>
    </w:p>
    <w:p w14:paraId="08100033" w14:textId="77777777" w:rsidR="007530CE" w:rsidRPr="002B198C" w:rsidRDefault="007530CE" w:rsidP="00D5273C">
      <w:pPr>
        <w:jc w:val="both"/>
        <w:rPr>
          <w:rFonts w:asciiTheme="minorHAnsi" w:hAnsiTheme="minorHAnsi" w:cstheme="minorHAnsi"/>
          <w:bCs/>
        </w:rPr>
      </w:pPr>
    </w:p>
    <w:p w14:paraId="2BB75E95" w14:textId="77777777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51BA9459" w14:textId="2CAFD7F1" w:rsidR="009B2125" w:rsidRPr="009D3398" w:rsidRDefault="009B2125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</w:t>
      </w:r>
      <w:r w:rsidR="00F847B1">
        <w:rPr>
          <w:rFonts w:asciiTheme="minorHAnsi" w:hAnsiTheme="minorHAnsi" w:cstheme="minorHAnsi"/>
        </w:rPr>
        <w:t>Faktura č. 21/2022 a násadový list č. 51/2022.</w:t>
      </w:r>
    </w:p>
    <w:p w14:paraId="0F54EF48" w14:textId="5083A32D" w:rsidR="00F847B1" w:rsidRPr="009D3398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 ČRS Valašské Meziříčí – Faktura č. 22/2022 dodání ryb – ostroretka.</w:t>
      </w:r>
    </w:p>
    <w:p w14:paraId="5C0166CA" w14:textId="42240261" w:rsidR="00F847B1" w:rsidRPr="009D3398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VAST TERCIA Valašské Meziříčí – Faktura č. 23/2022 slovení ryb – Růžďka.</w:t>
      </w:r>
    </w:p>
    <w:p w14:paraId="08010818" w14:textId="7FBDC1F6" w:rsidR="00F847B1" w:rsidRPr="00ED7C4F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STRABAG, a.s. Brno – Vyjádření MO k doplnění obsádky v náhonu na Vsetíně a faktura č. 24/2022 za doplnění obsádky.</w:t>
      </w:r>
    </w:p>
    <w:p w14:paraId="447C30E3" w14:textId="3F4901A7" w:rsidR="00F847B1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Velké Karlovice – Vrácení podepsaného 2. výtisku návrhu smlouvy o poskytnutí dotace.</w:t>
      </w:r>
    </w:p>
    <w:p w14:paraId="6C7C3289" w14:textId="38FEAA62" w:rsidR="00F847B1" w:rsidRPr="00ED7C4F" w:rsidRDefault="00F847B1" w:rsidP="00F847B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Povodí Moravy Brno – Faktura č. 25/2022 za slovení ryb na toku Senice, Valašská Polanka na akci: „Sanace LB výtrže.“ </w:t>
      </w:r>
    </w:p>
    <w:p w14:paraId="7A8DA8A7" w14:textId="25D8C515" w:rsidR="009B2125" w:rsidRPr="00ED7C4F" w:rsidRDefault="00F847B1" w:rsidP="009B212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VAST TERCIA Valašské Meziříčí </w:t>
      </w:r>
      <w:r w:rsidR="009B2125">
        <w:rPr>
          <w:rFonts w:asciiTheme="minorHAnsi" w:hAnsiTheme="minorHAnsi" w:cstheme="minorHAnsi"/>
        </w:rPr>
        <w:t xml:space="preserve">– Protokol č. </w:t>
      </w:r>
      <w:r w:rsidR="00721A0F">
        <w:rPr>
          <w:rFonts w:asciiTheme="minorHAnsi" w:hAnsiTheme="minorHAnsi" w:cstheme="minorHAnsi"/>
        </w:rPr>
        <w:t>17</w:t>
      </w:r>
      <w:r w:rsidR="009B2125">
        <w:rPr>
          <w:rFonts w:asciiTheme="minorHAnsi" w:hAnsiTheme="minorHAnsi" w:cstheme="minorHAnsi"/>
        </w:rPr>
        <w:t xml:space="preserve">/2022 slovení ryb – </w:t>
      </w:r>
      <w:r w:rsidR="00721A0F">
        <w:rPr>
          <w:rFonts w:asciiTheme="minorHAnsi" w:hAnsiTheme="minorHAnsi" w:cstheme="minorHAnsi"/>
        </w:rPr>
        <w:t>Růžďka.</w:t>
      </w:r>
    </w:p>
    <w:p w14:paraId="7DFEC240" w14:textId="77777777" w:rsidR="007A5BBE" w:rsidRDefault="007A5BBE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0C394B56" w:rsidR="003E39EA" w:rsidRPr="003E39EA" w:rsidRDefault="00D03ED8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 11. bude proveden první výtěr generačky PO.</w:t>
      </w:r>
    </w:p>
    <w:p w14:paraId="038E95AF" w14:textId="55F9765C" w:rsidR="007530CE" w:rsidRPr="003E39EA" w:rsidRDefault="00D03ED8" w:rsidP="007530C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mimopstruhových revírů MO byl vysazen amur, candát, lín a kapr.</w:t>
      </w:r>
    </w:p>
    <w:p w14:paraId="60A2E30F" w14:textId="0251A85B" w:rsidR="00296234" w:rsidRDefault="00D03ED8" w:rsidP="00C3424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Přes naše odmítavé stanovisko byl </w:t>
      </w: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schválen odběr vody z vodního toku Vsetínská Bečva v katastru Velkých Karlovic pro potřeby zasněžování sjezdovky u </w:t>
      </w:r>
      <w:proofErr w:type="spellStart"/>
      <w:r>
        <w:rPr>
          <w:rFonts w:asciiTheme="minorHAnsi" w:hAnsiTheme="minorHAnsi" w:cstheme="minorHAnsi"/>
        </w:rPr>
        <w:t>Bambuchů</w:t>
      </w:r>
      <w:proofErr w:type="spellEnd"/>
      <w:r>
        <w:rPr>
          <w:rFonts w:asciiTheme="minorHAnsi" w:hAnsiTheme="minorHAnsi" w:cstheme="minorHAnsi"/>
        </w:rPr>
        <w:t>. Vyjádření jsme zaslali na VÚS Ostrava (držitel dekretu na rybářský revír) s žádostí o vypracování odvolání proti tomuto rozhodnutí.</w:t>
      </w:r>
    </w:p>
    <w:p w14:paraId="44262144" w14:textId="77777777" w:rsidR="00E45FAB" w:rsidRPr="00E45FAB" w:rsidRDefault="00E45FAB" w:rsidP="00E45FAB">
      <w:pPr>
        <w:rPr>
          <w:rFonts w:asciiTheme="minorHAnsi" w:hAnsiTheme="minorHAnsi" w:cstheme="minorHAnsi"/>
          <w:b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20869254" w14:textId="51E9EBBD" w:rsidR="009C24B5" w:rsidRDefault="005316EE" w:rsidP="00340DB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s</w:t>
      </w:r>
      <w:r w:rsidR="00D03ED8">
        <w:rPr>
          <w:rFonts w:asciiTheme="minorHAnsi" w:hAnsiTheme="minorHAnsi" w:cstheme="minorHAnsi"/>
        </w:rPr>
        <w:t>končen</w:t>
      </w:r>
      <w:r>
        <w:rPr>
          <w:rFonts w:asciiTheme="minorHAnsi" w:hAnsiTheme="minorHAnsi" w:cstheme="minorHAnsi"/>
        </w:rPr>
        <w:t>í</w:t>
      </w:r>
      <w:r w:rsidR="00D03ED8">
        <w:rPr>
          <w:rFonts w:asciiTheme="minorHAnsi" w:hAnsiTheme="minorHAnsi" w:cstheme="minorHAnsi"/>
        </w:rPr>
        <w:t xml:space="preserve"> sezón</w:t>
      </w:r>
      <w:r>
        <w:rPr>
          <w:rFonts w:asciiTheme="minorHAnsi" w:hAnsiTheme="minorHAnsi" w:cstheme="minorHAnsi"/>
        </w:rPr>
        <w:t>y na tábořišti u Lačnovských rybníků. Byla</w:t>
      </w:r>
      <w:r w:rsidR="00D03ED8">
        <w:rPr>
          <w:rFonts w:asciiTheme="minorHAnsi" w:hAnsiTheme="minorHAnsi" w:cstheme="minorHAnsi"/>
        </w:rPr>
        <w:t xml:space="preserve"> odstavena voda a ukončen svoz odpadu.</w:t>
      </w:r>
    </w:p>
    <w:p w14:paraId="10CEF6C7" w14:textId="7B8FD4EA" w:rsidR="003A3261" w:rsidRDefault="003A3261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Kašpar </w:t>
      </w:r>
      <w:r w:rsidR="005316EE">
        <w:rPr>
          <w:rFonts w:asciiTheme="minorHAnsi" w:hAnsiTheme="minorHAnsi" w:cstheme="minorHAnsi"/>
        </w:rPr>
        <w:t xml:space="preserve">informoval o průběhu </w:t>
      </w:r>
      <w:r>
        <w:rPr>
          <w:rFonts w:asciiTheme="minorHAnsi" w:hAnsiTheme="minorHAnsi" w:cstheme="minorHAnsi"/>
        </w:rPr>
        <w:t>kurs</w:t>
      </w:r>
      <w:r w:rsidR="005316EE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dětí pro nové členy</w:t>
      </w:r>
      <w:r w:rsidR="005316EE">
        <w:rPr>
          <w:rFonts w:asciiTheme="minorHAnsi" w:hAnsiTheme="minorHAnsi" w:cstheme="minorHAnsi"/>
        </w:rPr>
        <w:t>.</w:t>
      </w:r>
    </w:p>
    <w:p w14:paraId="30B1BABF" w14:textId="57C9BA92" w:rsidR="003A3261" w:rsidRDefault="005316EE" w:rsidP="0059256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seznámil s ceníkem členských známek a povolenek na rok 2023. Požádal o zveřejnění na webu MO. </w:t>
      </w:r>
      <w:r w:rsidR="00173601">
        <w:rPr>
          <w:rFonts w:asciiTheme="minorHAnsi" w:hAnsiTheme="minorHAnsi" w:cstheme="minorHAnsi"/>
        </w:rPr>
        <w:t xml:space="preserve">Zabezpečí pan </w:t>
      </w:r>
      <w:proofErr w:type="spellStart"/>
      <w:r w:rsidR="00173601">
        <w:rPr>
          <w:rFonts w:asciiTheme="minorHAnsi" w:hAnsiTheme="minorHAnsi" w:cstheme="minorHAnsi"/>
        </w:rPr>
        <w:t>Molek</w:t>
      </w:r>
      <w:proofErr w:type="spellEnd"/>
      <w:r w:rsidR="00173601">
        <w:rPr>
          <w:rFonts w:asciiTheme="minorHAnsi" w:hAnsiTheme="minorHAnsi" w:cstheme="minorHAnsi"/>
        </w:rPr>
        <w:t>.</w:t>
      </w:r>
    </w:p>
    <w:p w14:paraId="1369A956" w14:textId="77777777" w:rsidR="005316EE" w:rsidRPr="005316EE" w:rsidRDefault="005316EE" w:rsidP="00FE2799">
      <w:pPr>
        <w:rPr>
          <w:rFonts w:asciiTheme="minorHAnsi" w:hAnsiTheme="minorHAnsi" w:cstheme="minorHAnsi"/>
          <w:bCs/>
        </w:rPr>
      </w:pPr>
    </w:p>
    <w:p w14:paraId="0B8E1199" w14:textId="73CCD08D" w:rsidR="00FE2799" w:rsidRDefault="00FE2799" w:rsidP="00FE2799">
      <w:pPr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Usnesení: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59F29CA" w14:textId="30AF7FE1" w:rsidR="008D2B0B" w:rsidRDefault="008D2B0B" w:rsidP="003D2185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</w:t>
      </w:r>
      <w:r w:rsidR="00100BCB">
        <w:rPr>
          <w:rFonts w:asciiTheme="minorHAnsi" w:hAnsiTheme="minorHAnsi" w:cstheme="minorHAnsi"/>
        </w:rPr>
        <w:t xml:space="preserve">p. </w:t>
      </w:r>
      <w:r w:rsidR="005316EE">
        <w:rPr>
          <w:rFonts w:asciiTheme="minorHAnsi" w:hAnsiTheme="minorHAnsi" w:cstheme="minorHAnsi"/>
        </w:rPr>
        <w:t>jednatele</w:t>
      </w:r>
      <w:r w:rsidR="00100BCB">
        <w:rPr>
          <w:rFonts w:asciiTheme="minorHAnsi" w:hAnsiTheme="minorHAnsi" w:cstheme="minorHAnsi"/>
        </w:rPr>
        <w:t xml:space="preserve"> </w:t>
      </w:r>
      <w:r w:rsidR="005316EE">
        <w:rPr>
          <w:rFonts w:asciiTheme="minorHAnsi" w:hAnsiTheme="minorHAnsi" w:cstheme="minorHAnsi"/>
        </w:rPr>
        <w:t xml:space="preserve">o </w:t>
      </w:r>
      <w:r w:rsidR="005316EE">
        <w:rPr>
          <w:rFonts w:asciiTheme="minorHAnsi" w:hAnsiTheme="minorHAnsi" w:cstheme="minorHAnsi"/>
        </w:rPr>
        <w:t>ceník</w:t>
      </w:r>
      <w:r w:rsidR="005316EE">
        <w:rPr>
          <w:rFonts w:asciiTheme="minorHAnsi" w:hAnsiTheme="minorHAnsi" w:cstheme="minorHAnsi"/>
        </w:rPr>
        <w:t>u</w:t>
      </w:r>
      <w:r w:rsidR="005316EE">
        <w:rPr>
          <w:rFonts w:asciiTheme="minorHAnsi" w:hAnsiTheme="minorHAnsi" w:cstheme="minorHAnsi"/>
        </w:rPr>
        <w:t xml:space="preserve"> členských známek a povolenek na rok</w:t>
      </w:r>
      <w:r w:rsidR="005316EE">
        <w:rPr>
          <w:rFonts w:asciiTheme="minorHAnsi" w:hAnsiTheme="minorHAnsi" w:cstheme="minorHAnsi"/>
        </w:rPr>
        <w:t xml:space="preserve"> </w:t>
      </w:r>
      <w:r w:rsidR="005316EE">
        <w:rPr>
          <w:rFonts w:asciiTheme="minorHAnsi" w:hAnsiTheme="minorHAnsi" w:cstheme="minorHAnsi"/>
        </w:rPr>
        <w:t>2023</w:t>
      </w:r>
      <w:r w:rsidR="005316EE">
        <w:rPr>
          <w:rFonts w:asciiTheme="minorHAnsi" w:hAnsiTheme="minorHAnsi" w:cstheme="minorHAnsi"/>
        </w:rPr>
        <w:t>.</w:t>
      </w:r>
    </w:p>
    <w:p w14:paraId="7A4B0172" w14:textId="77777777" w:rsidR="005316EE" w:rsidRPr="005316EE" w:rsidRDefault="00BE4732" w:rsidP="003D2185">
      <w:pPr>
        <w:pStyle w:val="Odstavecseseznamem"/>
        <w:numPr>
          <w:ilvl w:val="0"/>
          <w:numId w:val="30"/>
        </w:numPr>
        <w:ind w:left="567" w:hanging="283"/>
        <w:rPr>
          <w:rFonts w:asciiTheme="minorHAnsi" w:hAnsiTheme="minorHAnsi" w:cstheme="minorHAnsi"/>
          <w:bCs/>
        </w:rPr>
      </w:pPr>
      <w:r w:rsidRPr="005316EE">
        <w:rPr>
          <w:rFonts w:asciiTheme="minorHAnsi" w:hAnsiTheme="minorHAnsi" w:cstheme="minorHAnsi"/>
        </w:rPr>
        <w:t xml:space="preserve">Informaci p. </w:t>
      </w:r>
      <w:r w:rsidR="005316EE" w:rsidRPr="005316EE">
        <w:rPr>
          <w:rFonts w:asciiTheme="minorHAnsi" w:hAnsiTheme="minorHAnsi" w:cstheme="minorHAnsi"/>
        </w:rPr>
        <w:t>jednatele</w:t>
      </w:r>
      <w:r w:rsidRPr="005316EE">
        <w:rPr>
          <w:rFonts w:asciiTheme="minorHAnsi" w:hAnsiTheme="minorHAnsi" w:cstheme="minorHAnsi"/>
        </w:rPr>
        <w:t xml:space="preserve"> o </w:t>
      </w:r>
      <w:r w:rsidR="005316EE">
        <w:rPr>
          <w:rFonts w:asciiTheme="minorHAnsi" w:hAnsiTheme="minorHAnsi" w:cstheme="minorHAnsi"/>
        </w:rPr>
        <w:t>skončení sezóny na tábořišti u Lačnovských rybníků</w:t>
      </w:r>
      <w:r w:rsidR="005316EE">
        <w:rPr>
          <w:rFonts w:asciiTheme="minorHAnsi" w:hAnsiTheme="minorHAnsi" w:cstheme="minorHAnsi"/>
        </w:rPr>
        <w:t>.</w:t>
      </w:r>
    </w:p>
    <w:p w14:paraId="6EC92B9F" w14:textId="2C48C3DF" w:rsidR="00BE4732" w:rsidRDefault="00BE4732" w:rsidP="00BE4732">
      <w:pPr>
        <w:numPr>
          <w:ilvl w:val="0"/>
          <w:numId w:val="30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Kašpara o </w:t>
      </w:r>
      <w:r w:rsidR="005316EE">
        <w:rPr>
          <w:rFonts w:asciiTheme="minorHAnsi" w:hAnsiTheme="minorHAnsi" w:cstheme="minorHAnsi"/>
        </w:rPr>
        <w:t>průběhu</w:t>
      </w:r>
      <w:r>
        <w:rPr>
          <w:rFonts w:asciiTheme="minorHAnsi" w:hAnsiTheme="minorHAnsi" w:cstheme="minorHAnsi"/>
        </w:rPr>
        <w:t xml:space="preserve"> kursů dětí pro nové členy.</w:t>
      </w:r>
    </w:p>
    <w:p w14:paraId="39886230" w14:textId="77777777" w:rsidR="00100BCB" w:rsidRPr="00100BCB" w:rsidRDefault="00100BCB" w:rsidP="00100BCB">
      <w:pPr>
        <w:ind w:left="-77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157349C4" w:rsidR="00FE2799" w:rsidRDefault="00FE2799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E13EA54" w14:textId="77777777" w:rsidR="006B74F4" w:rsidRDefault="006B74F4" w:rsidP="006B74F4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050596E9" w14:textId="3138D75A" w:rsidR="003D2185" w:rsidRDefault="003D2185" w:rsidP="00BC68C9">
      <w:pPr>
        <w:pStyle w:val="Odstavecseseznamem"/>
        <w:numPr>
          <w:ilvl w:val="0"/>
          <w:numId w:val="35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</w:t>
      </w:r>
      <w:r w:rsidR="005316EE">
        <w:rPr>
          <w:rFonts w:asciiTheme="minorHAnsi" w:hAnsiTheme="minorHAnsi" w:cstheme="minorHAnsi"/>
        </w:rPr>
        <w:t xml:space="preserve">na webu MO </w:t>
      </w:r>
      <w:r w:rsidR="005316EE">
        <w:rPr>
          <w:rFonts w:asciiTheme="minorHAnsi" w:hAnsiTheme="minorHAnsi" w:cstheme="minorHAnsi"/>
        </w:rPr>
        <w:t xml:space="preserve">zveřejnit </w:t>
      </w:r>
      <w:r w:rsidR="005316EE">
        <w:rPr>
          <w:rFonts w:asciiTheme="minorHAnsi" w:hAnsiTheme="minorHAnsi" w:cstheme="minorHAnsi"/>
        </w:rPr>
        <w:t>ceník členských známek a povolenek na rok 2023</w:t>
      </w:r>
      <w:r w:rsidR="009B5A00">
        <w:rPr>
          <w:rFonts w:asciiTheme="minorHAnsi" w:hAnsiTheme="minorHAnsi" w:cstheme="minorHAnsi"/>
        </w:rPr>
        <w:t>.</w:t>
      </w:r>
    </w:p>
    <w:p w14:paraId="2CC43C9F" w14:textId="6AD8AC12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47355B36" w14:textId="7CE71C95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E041F5">
        <w:rPr>
          <w:rFonts w:asciiTheme="minorHAnsi" w:hAnsiTheme="minorHAnsi" w:cstheme="minorHAnsi"/>
          <w:b/>
          <w:i/>
          <w:u w:val="single"/>
        </w:rPr>
        <w:t>6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E041F5">
        <w:rPr>
          <w:rFonts w:asciiTheme="minorHAnsi" w:hAnsiTheme="minorHAnsi" w:cstheme="minorHAnsi"/>
          <w:b/>
          <w:i/>
          <w:u w:val="single"/>
        </w:rPr>
        <w:t>prosince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7D326F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65004D4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477BA">
      <w:footerReference w:type="default" r:id="rId8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0CD0" w14:textId="77777777" w:rsidR="000D3EED" w:rsidRDefault="000D3EED">
      <w:r>
        <w:separator/>
      </w:r>
    </w:p>
  </w:endnote>
  <w:endnote w:type="continuationSeparator" w:id="0">
    <w:p w14:paraId="2BB6BD5F" w14:textId="77777777" w:rsidR="000D3EED" w:rsidRDefault="000D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461F" w14:textId="77777777" w:rsidR="000D3EED" w:rsidRDefault="000D3EED">
      <w:r>
        <w:separator/>
      </w:r>
    </w:p>
  </w:footnote>
  <w:footnote w:type="continuationSeparator" w:id="0">
    <w:p w14:paraId="73E23BF1" w14:textId="77777777" w:rsidR="000D3EED" w:rsidRDefault="000D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4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5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7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1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2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6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535000826">
    <w:abstractNumId w:val="16"/>
  </w:num>
  <w:num w:numId="2" w16cid:durableId="489060028">
    <w:abstractNumId w:val="11"/>
  </w:num>
  <w:num w:numId="3" w16cid:durableId="2134397678">
    <w:abstractNumId w:val="0"/>
  </w:num>
  <w:num w:numId="4" w16cid:durableId="1088117809">
    <w:abstractNumId w:val="21"/>
  </w:num>
  <w:num w:numId="5" w16cid:durableId="1944412230">
    <w:abstractNumId w:val="15"/>
  </w:num>
  <w:num w:numId="6" w16cid:durableId="31658414">
    <w:abstractNumId w:val="27"/>
  </w:num>
  <w:num w:numId="7" w16cid:durableId="1835605624">
    <w:abstractNumId w:val="35"/>
  </w:num>
  <w:num w:numId="8" w16cid:durableId="1500465391">
    <w:abstractNumId w:val="28"/>
  </w:num>
  <w:num w:numId="9" w16cid:durableId="1371227526">
    <w:abstractNumId w:val="36"/>
  </w:num>
  <w:num w:numId="10" w16cid:durableId="1081878695">
    <w:abstractNumId w:val="14"/>
  </w:num>
  <w:num w:numId="11" w16cid:durableId="1596861413">
    <w:abstractNumId w:val="24"/>
  </w:num>
  <w:num w:numId="12" w16cid:durableId="331034014">
    <w:abstractNumId w:val="37"/>
  </w:num>
  <w:num w:numId="13" w16cid:durableId="959070854">
    <w:abstractNumId w:val="34"/>
  </w:num>
  <w:num w:numId="14" w16cid:durableId="1190069652">
    <w:abstractNumId w:val="3"/>
  </w:num>
  <w:num w:numId="15" w16cid:durableId="1159417183">
    <w:abstractNumId w:val="12"/>
  </w:num>
  <w:num w:numId="16" w16cid:durableId="1623222953">
    <w:abstractNumId w:val="26"/>
  </w:num>
  <w:num w:numId="17" w16cid:durableId="1884439299">
    <w:abstractNumId w:val="6"/>
  </w:num>
  <w:num w:numId="18" w16cid:durableId="1946502074">
    <w:abstractNumId w:val="7"/>
  </w:num>
  <w:num w:numId="19" w16cid:durableId="1085760612">
    <w:abstractNumId w:val="10"/>
  </w:num>
  <w:num w:numId="20" w16cid:durableId="1668438723">
    <w:abstractNumId w:val="31"/>
  </w:num>
  <w:num w:numId="21" w16cid:durableId="58097110">
    <w:abstractNumId w:val="9"/>
  </w:num>
  <w:num w:numId="22" w16cid:durableId="1441680794">
    <w:abstractNumId w:val="8"/>
  </w:num>
  <w:num w:numId="23" w16cid:durableId="982661815">
    <w:abstractNumId w:val="29"/>
  </w:num>
  <w:num w:numId="24" w16cid:durableId="389810438">
    <w:abstractNumId w:val="1"/>
  </w:num>
  <w:num w:numId="25" w16cid:durableId="675230665">
    <w:abstractNumId w:val="2"/>
  </w:num>
  <w:num w:numId="26" w16cid:durableId="577248703">
    <w:abstractNumId w:val="30"/>
  </w:num>
  <w:num w:numId="27" w16cid:durableId="1763181122">
    <w:abstractNumId w:val="19"/>
  </w:num>
  <w:num w:numId="28" w16cid:durableId="2035383702">
    <w:abstractNumId w:val="25"/>
  </w:num>
  <w:num w:numId="29" w16cid:durableId="1596012685">
    <w:abstractNumId w:val="13"/>
  </w:num>
  <w:num w:numId="30" w16cid:durableId="382022088">
    <w:abstractNumId w:val="4"/>
  </w:num>
  <w:num w:numId="31" w16cid:durableId="2087799159">
    <w:abstractNumId w:val="23"/>
  </w:num>
  <w:num w:numId="32" w16cid:durableId="1431706093">
    <w:abstractNumId w:val="20"/>
  </w:num>
  <w:num w:numId="33" w16cid:durableId="209922755">
    <w:abstractNumId w:val="18"/>
  </w:num>
  <w:num w:numId="34" w16cid:durableId="1924871253">
    <w:abstractNumId w:val="17"/>
  </w:num>
  <w:num w:numId="35" w16cid:durableId="451436722">
    <w:abstractNumId w:val="22"/>
  </w:num>
  <w:num w:numId="36" w16cid:durableId="1645045960">
    <w:abstractNumId w:val="5"/>
  </w:num>
  <w:num w:numId="37" w16cid:durableId="119346384">
    <w:abstractNumId w:val="33"/>
  </w:num>
  <w:num w:numId="38" w16cid:durableId="90033552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3601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66"/>
    <w:rsid w:val="001D149A"/>
    <w:rsid w:val="001D46E9"/>
    <w:rsid w:val="001D49F3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667B"/>
    <w:rsid w:val="003C030C"/>
    <w:rsid w:val="003C247F"/>
    <w:rsid w:val="003C3315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CA3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4E7C"/>
    <w:rsid w:val="00D852BF"/>
    <w:rsid w:val="00D85A59"/>
    <w:rsid w:val="00D85FD9"/>
    <w:rsid w:val="00D86630"/>
    <w:rsid w:val="00D8709B"/>
    <w:rsid w:val="00D87759"/>
    <w:rsid w:val="00D9010A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29F5"/>
    <w:rsid w:val="00DA2FF0"/>
    <w:rsid w:val="00DA3C56"/>
    <w:rsid w:val="00DA4283"/>
    <w:rsid w:val="00DA4428"/>
    <w:rsid w:val="00DA4952"/>
    <w:rsid w:val="00DA4DEF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765"/>
    <w:rsid w:val="00EA0924"/>
    <w:rsid w:val="00EA4888"/>
    <w:rsid w:val="00EA5279"/>
    <w:rsid w:val="00EA62BD"/>
    <w:rsid w:val="00EA6FAA"/>
    <w:rsid w:val="00EA7D08"/>
    <w:rsid w:val="00EA7D2D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ED1A9-6871-4AA3-A020-F3E0B821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ČRS Vsetín</cp:lastModifiedBy>
  <cp:revision>2</cp:revision>
  <cp:lastPrinted>2022-09-05T14:40:00Z</cp:lastPrinted>
  <dcterms:created xsi:type="dcterms:W3CDTF">2022-11-07T16:02:00Z</dcterms:created>
  <dcterms:modified xsi:type="dcterms:W3CDTF">2022-11-07T16:02:00Z</dcterms:modified>
</cp:coreProperties>
</file>